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9A" w:rsidRPr="00FB70F7" w:rsidRDefault="00FB70F7" w:rsidP="0023171A">
      <w:pPr>
        <w:pStyle w:val="Nagwek2"/>
        <w:spacing w:before="120" w:beforeAutospacing="0" w:after="120" w:afterAutospacing="0" w:line="360" w:lineRule="auto"/>
        <w:ind w:firstLine="425"/>
        <w:jc w:val="center"/>
        <w:textAlignment w:val="baseline"/>
        <w:rPr>
          <w:rFonts w:ascii="Arial Narrow" w:hAnsi="Arial Narrow"/>
          <w:b w:val="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Kierownicy praktyk zawodowych 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>na Wydziale Mechanicznym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46D9A" w:rsidTr="00646D9A">
        <w:trPr>
          <w:trHeight w:hRule="exact" w:val="737"/>
        </w:trPr>
        <w:tc>
          <w:tcPr>
            <w:tcW w:w="4606" w:type="dxa"/>
            <w:vAlign w:val="center"/>
          </w:tcPr>
          <w:p w:rsidR="00646D9A" w:rsidRPr="00646D9A" w:rsidRDefault="00646D9A" w:rsidP="00646D9A">
            <w:pPr>
              <w:jc w:val="center"/>
              <w:rPr>
                <w:b/>
                <w:sz w:val="24"/>
                <w:szCs w:val="24"/>
              </w:rPr>
            </w:pPr>
            <w:r w:rsidRPr="00646D9A">
              <w:rPr>
                <w:b/>
                <w:sz w:val="24"/>
                <w:szCs w:val="24"/>
              </w:rPr>
              <w:t>Nazwisko i imię pracownika naukowo-dydaktycznego</w:t>
            </w:r>
          </w:p>
        </w:tc>
        <w:tc>
          <w:tcPr>
            <w:tcW w:w="4606" w:type="dxa"/>
            <w:vAlign w:val="center"/>
          </w:tcPr>
          <w:p w:rsidR="00646D9A" w:rsidRPr="00646D9A" w:rsidRDefault="00646D9A" w:rsidP="00646D9A">
            <w:pPr>
              <w:jc w:val="center"/>
              <w:rPr>
                <w:b/>
                <w:sz w:val="24"/>
                <w:szCs w:val="24"/>
              </w:rPr>
            </w:pPr>
            <w:r w:rsidRPr="00646D9A">
              <w:rPr>
                <w:b/>
                <w:sz w:val="24"/>
                <w:szCs w:val="24"/>
              </w:rPr>
              <w:t>Nazwa kierunku</w:t>
            </w:r>
          </w:p>
        </w:tc>
      </w:tr>
      <w:tr w:rsidR="00646D9A" w:rsidTr="00646D9A">
        <w:trPr>
          <w:trHeight w:hRule="exact" w:val="737"/>
        </w:trPr>
        <w:tc>
          <w:tcPr>
            <w:tcW w:w="4606" w:type="dxa"/>
            <w:vAlign w:val="center"/>
          </w:tcPr>
          <w:p w:rsidR="00646D9A" w:rsidRDefault="00646D9A" w:rsidP="00646D9A">
            <w:r>
              <w:rPr>
                <w:rFonts w:ascii="Arial Narrow" w:hAnsi="Arial Narrow"/>
              </w:rPr>
              <w:t xml:space="preserve">dr inż. Zbigniew </w:t>
            </w:r>
            <w:proofErr w:type="spellStart"/>
            <w:r>
              <w:rPr>
                <w:rFonts w:ascii="Arial Narrow" w:hAnsi="Arial Narrow"/>
              </w:rPr>
              <w:t>Budniak</w:t>
            </w:r>
            <w:proofErr w:type="spellEnd"/>
          </w:p>
        </w:tc>
        <w:tc>
          <w:tcPr>
            <w:tcW w:w="4606" w:type="dxa"/>
            <w:vAlign w:val="center"/>
          </w:tcPr>
          <w:p w:rsidR="00646D9A" w:rsidRDefault="00646D9A" w:rsidP="00646D9A">
            <w:pPr>
              <w:rPr>
                <w:rFonts w:ascii="Arial Narrow" w:hAnsi="Arial Narrow"/>
              </w:rPr>
            </w:pPr>
            <w:r w:rsidRPr="00E91F4B">
              <w:rPr>
                <w:rFonts w:ascii="Arial Narrow" w:hAnsi="Arial Narrow"/>
              </w:rPr>
              <w:t>Mechanika i Budowa Maszyn</w:t>
            </w:r>
            <w:r>
              <w:rPr>
                <w:rFonts w:ascii="Arial Narrow" w:hAnsi="Arial Narrow"/>
              </w:rPr>
              <w:t xml:space="preserve"> (studia niestacjonarne)</w:t>
            </w:r>
          </w:p>
          <w:p w:rsidR="00646D9A" w:rsidRDefault="00646D9A" w:rsidP="00646D9A">
            <w:r>
              <w:rPr>
                <w:rFonts w:ascii="Arial Narrow" w:hAnsi="Arial Narrow"/>
              </w:rPr>
              <w:t>Transport (studia niestacjonarne)</w:t>
            </w:r>
          </w:p>
        </w:tc>
      </w:tr>
      <w:tr w:rsidR="00646D9A" w:rsidTr="00646D9A">
        <w:trPr>
          <w:trHeight w:hRule="exact" w:val="737"/>
        </w:trPr>
        <w:tc>
          <w:tcPr>
            <w:tcW w:w="4606" w:type="dxa"/>
            <w:vAlign w:val="center"/>
          </w:tcPr>
          <w:p w:rsidR="00646D9A" w:rsidRDefault="00646D9A" w:rsidP="00646D9A">
            <w:r>
              <w:rPr>
                <w:rFonts w:ascii="Arial Narrow" w:hAnsi="Arial Narrow"/>
              </w:rPr>
              <w:t xml:space="preserve">dr inż. Marek </w:t>
            </w:r>
            <w:proofErr w:type="spellStart"/>
            <w:r>
              <w:rPr>
                <w:rFonts w:ascii="Arial Narrow" w:hAnsi="Arial Narrow"/>
              </w:rPr>
              <w:t>Fligiel</w:t>
            </w:r>
            <w:proofErr w:type="spellEnd"/>
          </w:p>
        </w:tc>
        <w:tc>
          <w:tcPr>
            <w:tcW w:w="4606" w:type="dxa"/>
            <w:vAlign w:val="center"/>
          </w:tcPr>
          <w:p w:rsidR="00646D9A" w:rsidRDefault="00646D9A" w:rsidP="00646D9A">
            <w:pPr>
              <w:rPr>
                <w:rFonts w:ascii="Arial Narrow" w:hAnsi="Arial Narrow"/>
              </w:rPr>
            </w:pPr>
            <w:r w:rsidRPr="00E91F4B">
              <w:rPr>
                <w:rFonts w:ascii="Arial Narrow" w:hAnsi="Arial Narrow"/>
              </w:rPr>
              <w:t>Mechanika i Budowa Maszyn</w:t>
            </w:r>
            <w:r>
              <w:rPr>
                <w:rFonts w:ascii="Arial Narrow" w:hAnsi="Arial Narrow"/>
              </w:rPr>
              <w:t xml:space="preserve"> (studia stacjonarne)</w:t>
            </w:r>
          </w:p>
          <w:p w:rsidR="00646D9A" w:rsidRDefault="00646D9A" w:rsidP="00646D9A">
            <w:r>
              <w:rPr>
                <w:rFonts w:ascii="Arial Narrow" w:hAnsi="Arial Narrow"/>
              </w:rPr>
              <w:t>Transport (studia stacjonarne)</w:t>
            </w:r>
          </w:p>
        </w:tc>
      </w:tr>
      <w:tr w:rsidR="00646D9A" w:rsidTr="00646D9A">
        <w:trPr>
          <w:trHeight w:hRule="exact" w:val="737"/>
        </w:trPr>
        <w:tc>
          <w:tcPr>
            <w:tcW w:w="4606" w:type="dxa"/>
            <w:vAlign w:val="center"/>
          </w:tcPr>
          <w:p w:rsidR="00646D9A" w:rsidRDefault="00646D9A" w:rsidP="00646D9A">
            <w:r>
              <w:rPr>
                <w:rFonts w:ascii="Arial Narrow" w:hAnsi="Arial Narrow"/>
              </w:rPr>
              <w:t>dr inż. Kazimierz Sławiński</w:t>
            </w:r>
          </w:p>
        </w:tc>
        <w:tc>
          <w:tcPr>
            <w:tcW w:w="4606" w:type="dxa"/>
            <w:vAlign w:val="center"/>
          </w:tcPr>
          <w:p w:rsidR="00646D9A" w:rsidRDefault="00646D9A" w:rsidP="00646D9A">
            <w:r>
              <w:rPr>
                <w:rFonts w:ascii="Arial Narrow" w:hAnsi="Arial Narrow"/>
              </w:rPr>
              <w:t>Technika Rolnicza i Leśna (studia stacjonarne i niestacjonarne)</w:t>
            </w:r>
          </w:p>
        </w:tc>
      </w:tr>
      <w:tr w:rsidR="00646D9A" w:rsidTr="00646D9A">
        <w:trPr>
          <w:trHeight w:hRule="exact" w:val="737"/>
        </w:trPr>
        <w:tc>
          <w:tcPr>
            <w:tcW w:w="4606" w:type="dxa"/>
            <w:vAlign w:val="center"/>
          </w:tcPr>
          <w:p w:rsidR="00646D9A" w:rsidRDefault="00646D9A" w:rsidP="00646D9A">
            <w:r>
              <w:rPr>
                <w:rFonts w:ascii="Arial Narrow" w:hAnsi="Arial Narrow"/>
              </w:rPr>
              <w:t>dr inż. Maria Dymkowska -Malesa</w:t>
            </w:r>
          </w:p>
        </w:tc>
        <w:tc>
          <w:tcPr>
            <w:tcW w:w="4606" w:type="dxa"/>
            <w:vAlign w:val="center"/>
          </w:tcPr>
          <w:p w:rsidR="00646D9A" w:rsidRDefault="00646D9A" w:rsidP="00646D9A">
            <w:r>
              <w:rPr>
                <w:rFonts w:ascii="Arial Narrow" w:hAnsi="Arial Narrow"/>
              </w:rPr>
              <w:t>Technologia Żywności i Żywienie Człowieka (studia stacjonarne i niestacjonarne)</w:t>
            </w:r>
          </w:p>
        </w:tc>
      </w:tr>
      <w:tr w:rsidR="00646D9A" w:rsidTr="00646D9A">
        <w:trPr>
          <w:trHeight w:hRule="exact" w:val="737"/>
        </w:trPr>
        <w:tc>
          <w:tcPr>
            <w:tcW w:w="4606" w:type="dxa"/>
            <w:vAlign w:val="center"/>
          </w:tcPr>
          <w:p w:rsidR="00646D9A" w:rsidRDefault="00646D9A" w:rsidP="00646D9A">
            <w:r>
              <w:rPr>
                <w:rFonts w:ascii="Arial Narrow" w:hAnsi="Arial Narrow"/>
              </w:rPr>
              <w:t xml:space="preserve">dr inż. </w:t>
            </w:r>
            <w:r w:rsidRPr="00646D9A">
              <w:rPr>
                <w:rFonts w:ascii="Arial Narrow" w:hAnsi="Arial Narrow"/>
                <w:lang w:val="en-GB"/>
              </w:rPr>
              <w:t xml:space="preserve">Jan </w:t>
            </w:r>
            <w:proofErr w:type="spellStart"/>
            <w:r w:rsidRPr="00646D9A">
              <w:rPr>
                <w:rFonts w:ascii="Arial Narrow" w:hAnsi="Arial Narrow"/>
                <w:lang w:val="en-GB"/>
              </w:rPr>
              <w:t>Baran</w:t>
            </w:r>
            <w:proofErr w:type="spellEnd"/>
          </w:p>
        </w:tc>
        <w:tc>
          <w:tcPr>
            <w:tcW w:w="4606" w:type="dxa"/>
            <w:vAlign w:val="center"/>
          </w:tcPr>
          <w:p w:rsidR="00646D9A" w:rsidRDefault="00646D9A" w:rsidP="00646D9A">
            <w:r>
              <w:rPr>
                <w:rFonts w:ascii="Arial Narrow" w:hAnsi="Arial Narrow"/>
              </w:rPr>
              <w:t>Zarządzanie i Inżynieria Produkcji (studia stacjonarne i niestacjonarne)</w:t>
            </w:r>
          </w:p>
        </w:tc>
      </w:tr>
      <w:tr w:rsidR="00646D9A" w:rsidTr="00646D9A">
        <w:trPr>
          <w:trHeight w:hRule="exact" w:val="737"/>
        </w:trPr>
        <w:tc>
          <w:tcPr>
            <w:tcW w:w="4606" w:type="dxa"/>
            <w:vAlign w:val="center"/>
          </w:tcPr>
          <w:p w:rsidR="00646D9A" w:rsidRDefault="00646D9A" w:rsidP="00646D9A">
            <w:pPr>
              <w:rPr>
                <w:rFonts w:ascii="Arial Narrow" w:hAnsi="Arial Narrow"/>
              </w:rPr>
            </w:pPr>
            <w:r w:rsidRPr="00646D9A">
              <w:rPr>
                <w:rFonts w:ascii="Arial Narrow" w:hAnsi="Arial Narrow"/>
                <w:lang w:val="en-GB"/>
              </w:rPr>
              <w:t xml:space="preserve">dr inż. </w:t>
            </w:r>
            <w:r>
              <w:rPr>
                <w:rFonts w:ascii="Arial Narrow" w:hAnsi="Arial Narrow"/>
              </w:rPr>
              <w:t>Konrad Zajkowski</w:t>
            </w:r>
          </w:p>
        </w:tc>
        <w:tc>
          <w:tcPr>
            <w:tcW w:w="4606" w:type="dxa"/>
            <w:vAlign w:val="center"/>
          </w:tcPr>
          <w:p w:rsidR="00646D9A" w:rsidRDefault="00646D9A" w:rsidP="00646D9A">
            <w:pPr>
              <w:rPr>
                <w:rFonts w:ascii="Arial Narrow" w:hAnsi="Arial Narrow"/>
              </w:rPr>
            </w:pPr>
            <w:r w:rsidRPr="00646D9A">
              <w:rPr>
                <w:rFonts w:ascii="Arial Narrow" w:hAnsi="Arial Narrow"/>
              </w:rPr>
              <w:t xml:space="preserve">Energetyka </w:t>
            </w:r>
            <w:r>
              <w:rPr>
                <w:rFonts w:ascii="Arial Narrow" w:hAnsi="Arial Narrow"/>
              </w:rPr>
              <w:t>(studia stacjonarne i niestacjonarne)</w:t>
            </w:r>
          </w:p>
        </w:tc>
      </w:tr>
    </w:tbl>
    <w:p w:rsidR="00194638" w:rsidRDefault="0023171A"/>
    <w:sectPr w:rsidR="00194638" w:rsidSect="00913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702"/>
    <w:multiLevelType w:val="hybridMultilevel"/>
    <w:tmpl w:val="B168632E"/>
    <w:lvl w:ilvl="0" w:tplc="77964A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46D9A"/>
    <w:rsid w:val="0023171A"/>
    <w:rsid w:val="00502AC8"/>
    <w:rsid w:val="00646D9A"/>
    <w:rsid w:val="00801D10"/>
    <w:rsid w:val="009138E5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8E5"/>
  </w:style>
  <w:style w:type="paragraph" w:styleId="Nagwek2">
    <w:name w:val="heading 2"/>
    <w:basedOn w:val="Normalny"/>
    <w:link w:val="Nagwek2Znak"/>
    <w:uiPriority w:val="9"/>
    <w:unhideWhenUsed/>
    <w:qFormat/>
    <w:rsid w:val="00FB70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6D9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46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FB70F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unhideWhenUsed/>
    <w:qFormat/>
    <w:rsid w:val="00FB70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6D9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4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B70F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470</dc:creator>
  <cp:lastModifiedBy>Iwona Michalska-Pożoga</cp:lastModifiedBy>
  <cp:revision>3</cp:revision>
  <dcterms:created xsi:type="dcterms:W3CDTF">2016-09-28T17:52:00Z</dcterms:created>
  <dcterms:modified xsi:type="dcterms:W3CDTF">2016-09-29T10:52:00Z</dcterms:modified>
</cp:coreProperties>
</file>